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3EFA" w14:textId="70FECE3F" w:rsidR="006F37C3" w:rsidRPr="006F37C3" w:rsidRDefault="006F37C3" w:rsidP="006F37C3">
      <w:pPr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6F37C3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6F37C3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"/var/folders/d7/w2s_8htd36zddq_pps0cmwnw0000gp/T/com.microsoft.Word/WebArchiveCopyPasteTempFiles/open_med.png" \* MERGEFORMATINET </w:instrText>
      </w:r>
      <w:r w:rsidRPr="006F37C3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6F37C3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33D10AF6" wp14:editId="2D60ADF8">
            <wp:extent cx="255270" cy="255270"/>
            <wp:effectExtent l="0" t="0" r="0" b="0"/>
            <wp:docPr id="2" name="Picture 2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7C3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6F37C3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5916 N MAMMOTH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1685"/>
        <w:gridCol w:w="1661"/>
        <w:gridCol w:w="2405"/>
        <w:gridCol w:w="7750"/>
      </w:tblGrid>
      <w:tr w:rsidR="006F37C3" w:rsidRPr="006F37C3" w14:paraId="1EEF185D" w14:textId="77777777" w:rsidTr="006F37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2E30530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4AF2C1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84FBAAA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B902D3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5ADFDD2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6F37C3" w:rsidRPr="006F37C3" w14:paraId="7FC356CC" w14:textId="77777777" w:rsidTr="006F37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5866EAB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6F37C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23019-20000-04232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506985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B23VN14974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4ECCD2A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87806D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10/30/2023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56A9F8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DPI AND POSTING FOR EXISTING 1 STORY SINGLE FAMILY HOUSE AND ATTACHED GARAGE (TO DEMO THE STRUCTURA AND CLEAR THE LOT.)</w:t>
            </w:r>
          </w:p>
        </w:tc>
      </w:tr>
      <w:tr w:rsidR="006F37C3" w:rsidRPr="006F37C3" w14:paraId="09B7D236" w14:textId="77777777" w:rsidTr="006F37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E5C9CC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6F37C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23019-20000-04894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7B49FD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B23VN17640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D22F34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7698B86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Ready to Issue 2/2/2024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1A5EE9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DEMO EXISTING </w:t>
            </w:r>
            <w:proofErr w:type="gram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SINGLE FAMILY</w:t>
            </w:r>
            <w:proofErr w:type="gram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HOUSE AND ATTACHED GARAGE TO CLEAR THE LOT</w:t>
            </w:r>
          </w:p>
        </w:tc>
      </w:tr>
      <w:tr w:rsidR="006F37C3" w:rsidRPr="006F37C3" w14:paraId="6CC2CC83" w14:textId="77777777" w:rsidTr="006F37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C08129E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6F37C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23010-10000-05166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CBF2FA9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B23VN16275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D942E67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8C4EE3F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1/4/2024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F4D602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EPLAN. EPLAN. NEW DET. 1-STORY ADU PER CA Govt. Code 65852.2(e)(1)(D) and applicable part of LAMC 12.22 A.33(c)-(d), (g) (REAR BLDG)</w:t>
            </w:r>
          </w:p>
        </w:tc>
      </w:tr>
      <w:tr w:rsidR="006F37C3" w:rsidRPr="006F37C3" w14:paraId="21821032" w14:textId="77777777" w:rsidTr="006F37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2CA9DD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6F37C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23010-20000-04772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7D48E5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B23VN16275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624937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9F9C85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1/4/2024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444767B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EPLAN. NEW 2 STORY DUPLEX (PER SB9, UNDER TWO-UNIT DEVELOPEMENT)</w:t>
            </w:r>
          </w:p>
        </w:tc>
      </w:tr>
      <w:tr w:rsidR="006F37C3" w:rsidRPr="006F37C3" w14:paraId="364BFD4E" w14:textId="77777777" w:rsidTr="006F37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B41AE5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9" w:tgtFrame="_blank" w:history="1">
              <w:r w:rsidRPr="006F37C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23010-10000-05165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7876AB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B23VN16275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D6D4FCB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9AF823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1/4/2024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2E24F0" w14:textId="77777777" w:rsidR="006F37C3" w:rsidRPr="006F37C3" w:rsidRDefault="006F37C3" w:rsidP="006F37C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F37C3">
              <w:rPr>
                <w:rFonts w:ascii="Times New Roman" w:eastAsia="Times New Roman" w:hAnsi="Times New Roman" w:cs="Times New Roman"/>
                <w:sz w:val="22"/>
                <w:szCs w:val="22"/>
              </w:rPr>
              <w:t>EPLAN. NEW DET. 1-STORY ADU PER CA Govt. Code 65852.2(e)(1)(D) and applicable part of LAMC 12.22 A.33(c)-(d), (g) (MIDDLE BLDG)</w:t>
            </w:r>
          </w:p>
        </w:tc>
      </w:tr>
    </w:tbl>
    <w:p w14:paraId="69EC5092" w14:textId="77777777" w:rsidR="006C1DC0" w:rsidRDefault="006C1DC0" w:rsidP="006F37C3">
      <w:pPr>
        <w:ind w:hanging="1440"/>
      </w:pPr>
    </w:p>
    <w:sectPr w:rsidR="006C1DC0" w:rsidSect="006F37C3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C3"/>
    <w:rsid w:val="006C1DC0"/>
    <w:rsid w:val="006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2A4F1"/>
  <w15:chartTrackingRefBased/>
  <w15:docId w15:val="{EE6C33A1-4DEF-FE49-83D4-15452F5C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F37C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F37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6F37C3"/>
  </w:style>
  <w:style w:type="character" w:styleId="Hyperlink">
    <w:name w:val="Hyperlink"/>
    <w:basedOn w:val="DefaultParagraphFont"/>
    <w:uiPriority w:val="99"/>
    <w:semiHidden/>
    <w:unhideWhenUsed/>
    <w:rsid w:val="006F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0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827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3010&amp;id2=20000&amp;id3=047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3010&amp;id2=10000&amp;id3=051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3019&amp;id2=20000&amp;id3=048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dbsservices2.lacity.org/OnlineServices/PermitReport/PcisPermitDetail?id1=23019&amp;id2=20000&amp;id3=0423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adbsservices2.lacity.org/OnlineServices/PermitReport/PcisPermitDetail?id1=23010&amp;id2=10000&amp;id3=05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2024-02-03T02:32:00Z</dcterms:created>
  <dcterms:modified xsi:type="dcterms:W3CDTF">2024-02-03T02:33:00Z</dcterms:modified>
</cp:coreProperties>
</file>